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28B" w:rsidRDefault="00B9228B" w:rsidP="00615524">
      <w:pPr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41" w:lineRule="exact"/>
        <w:rPr>
          <w:sz w:val="24"/>
          <w:szCs w:val="24"/>
        </w:rPr>
      </w:pPr>
    </w:p>
    <w:p w:rsidR="00B9228B" w:rsidRDefault="00B41EAF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CONTRAT EN MATIÈRE DE TRAVAIL ASSOCIATIF</w:t>
      </w:r>
    </w:p>
    <w:p w:rsidR="00B9228B" w:rsidRDefault="00B9228B">
      <w:pPr>
        <w:spacing w:line="180" w:lineRule="exact"/>
        <w:rPr>
          <w:sz w:val="24"/>
          <w:szCs w:val="24"/>
        </w:rPr>
      </w:pPr>
    </w:p>
    <w:p w:rsidR="00B9228B" w:rsidRDefault="00B41EAF">
      <w:pPr>
        <w:ind w:left="1220"/>
        <w:rPr>
          <w:sz w:val="20"/>
          <w:szCs w:val="20"/>
        </w:rPr>
      </w:pPr>
      <w:r>
        <w:rPr>
          <w:rFonts w:eastAsia="Times New Roman"/>
          <w:i/>
          <w:iCs/>
        </w:rPr>
        <w:t>(À signer au plus tard au moment du commencement effectif du travail associatif)</w:t>
      </w:r>
    </w:p>
    <w:p w:rsidR="00B9228B" w:rsidRDefault="00B9228B">
      <w:pPr>
        <w:spacing w:line="179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Conclu entre :</w:t>
      </w:r>
    </w:p>
    <w:p w:rsidR="00B9228B" w:rsidRDefault="00B9228B">
      <w:pPr>
        <w:spacing w:line="181" w:lineRule="exact"/>
        <w:rPr>
          <w:sz w:val="24"/>
          <w:szCs w:val="24"/>
        </w:rPr>
      </w:pPr>
    </w:p>
    <w:p w:rsidR="00B9228B" w:rsidRDefault="00B41EAF">
      <w:pPr>
        <w:numPr>
          <w:ilvl w:val="0"/>
          <w:numId w:val="1"/>
        </w:numPr>
        <w:tabs>
          <w:tab w:val="left" w:pos="820"/>
        </w:tabs>
        <w:ind w:left="820" w:hanging="257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 (</w:t>
      </w:r>
      <w:r>
        <w:rPr>
          <w:rFonts w:eastAsia="Times New Roman"/>
          <w:i/>
          <w:iCs/>
        </w:rPr>
        <w:t>nom de l’organisation</w:t>
      </w:r>
      <w:r>
        <w:rPr>
          <w:rFonts w:eastAsia="Times New Roman"/>
        </w:rPr>
        <w:t>),</w:t>
      </w:r>
    </w:p>
    <w:p w:rsidR="00B9228B" w:rsidRDefault="00B9228B">
      <w:pPr>
        <w:spacing w:line="29" w:lineRule="exact"/>
        <w:rPr>
          <w:rFonts w:eastAsia="Times New Roman"/>
        </w:rPr>
      </w:pPr>
    </w:p>
    <w:p w:rsidR="00B9228B" w:rsidRDefault="00B41EAF">
      <w:pPr>
        <w:spacing w:line="248" w:lineRule="auto"/>
        <w:jc w:val="both"/>
        <w:rPr>
          <w:rFonts w:eastAsia="Times New Roman"/>
        </w:rPr>
      </w:pPr>
      <w:r>
        <w:rPr>
          <w:rFonts w:eastAsia="Times New Roman"/>
        </w:rPr>
        <w:t>………………….. (</w:t>
      </w:r>
      <w:r>
        <w:rPr>
          <w:rFonts w:eastAsia="Times New Roman"/>
          <w:i/>
          <w:iCs/>
        </w:rPr>
        <w:t>numéro BCE),</w:t>
      </w:r>
      <w:r>
        <w:rPr>
          <w:rFonts w:eastAsia="Times New Roman"/>
        </w:rPr>
        <w:t xml:space="preserve"> ………………………………………………………….(</w:t>
      </w:r>
      <w:r>
        <w:rPr>
          <w:rFonts w:eastAsia="Times New Roman"/>
          <w:i/>
          <w:iCs/>
        </w:rPr>
        <w:t>adresse</w:t>
      </w:r>
      <w:r>
        <w:rPr>
          <w:rFonts w:eastAsia="Times New Roman"/>
        </w:rPr>
        <w:t>) , légalement représenté(e) par …………………………… (</w:t>
      </w:r>
      <w:r>
        <w:rPr>
          <w:rFonts w:eastAsia="Times New Roman"/>
          <w:i/>
          <w:iCs/>
        </w:rPr>
        <w:t>identité du responsable/du représentant</w:t>
      </w:r>
      <w:r>
        <w:rPr>
          <w:rFonts w:eastAsia="Times New Roman"/>
        </w:rPr>
        <w:t>),</w:t>
      </w:r>
    </w:p>
    <w:p w:rsidR="00B9228B" w:rsidRDefault="00B9228B">
      <w:pPr>
        <w:spacing w:line="12" w:lineRule="exact"/>
        <w:rPr>
          <w:rFonts w:eastAsia="Times New Roman"/>
        </w:rPr>
      </w:pPr>
    </w:p>
    <w:p w:rsidR="00B9228B" w:rsidRDefault="00B41EAF">
      <w:pPr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…………………………………………………………………..(</w:t>
      </w:r>
      <w:r>
        <w:rPr>
          <w:rFonts w:eastAsia="Times New Roman"/>
          <w:i/>
          <w:iCs/>
        </w:rPr>
        <w:t>date et lieu de naissance</w:t>
      </w:r>
      <w:r>
        <w:rPr>
          <w:rFonts w:eastAsia="Times New Roman"/>
        </w:rPr>
        <w:t>), résidant à</w:t>
      </w:r>
    </w:p>
    <w:p w:rsidR="00B9228B" w:rsidRDefault="00B9228B">
      <w:pPr>
        <w:spacing w:line="32" w:lineRule="exact"/>
        <w:rPr>
          <w:rFonts w:eastAsia="Times New Roman"/>
        </w:rPr>
      </w:pPr>
    </w:p>
    <w:p w:rsidR="00B9228B" w:rsidRDefault="00B41EAF">
      <w:pPr>
        <w:spacing w:line="246" w:lineRule="auto"/>
        <w:ind w:right="2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…………………………………………………………….., ci-après dénommée ‘</w:t>
      </w:r>
      <w:r>
        <w:rPr>
          <w:rFonts w:eastAsia="Times New Roman"/>
          <w:i/>
          <w:iCs/>
        </w:rPr>
        <w:t>l’organisation</w:t>
      </w:r>
      <w:r>
        <w:rPr>
          <w:rFonts w:eastAsia="Times New Roman"/>
        </w:rPr>
        <w:t>’, d’une part,</w:t>
      </w:r>
    </w:p>
    <w:p w:rsidR="00B9228B" w:rsidRDefault="00B9228B">
      <w:pPr>
        <w:spacing w:line="175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et</w:t>
      </w:r>
    </w:p>
    <w:p w:rsidR="00B9228B" w:rsidRDefault="00B9228B">
      <w:pPr>
        <w:spacing w:line="191" w:lineRule="exact"/>
        <w:rPr>
          <w:sz w:val="24"/>
          <w:szCs w:val="24"/>
        </w:rPr>
      </w:pPr>
    </w:p>
    <w:p w:rsidR="00B9228B" w:rsidRDefault="00B41EAF">
      <w:pPr>
        <w:numPr>
          <w:ilvl w:val="0"/>
          <w:numId w:val="2"/>
        </w:numPr>
        <w:tabs>
          <w:tab w:val="left" w:pos="919"/>
        </w:tabs>
        <w:spacing w:line="255" w:lineRule="auto"/>
        <w:ind w:firstLine="563"/>
        <w:jc w:val="both"/>
        <w:rPr>
          <w:rFonts w:eastAsia="Times New Roman"/>
        </w:rPr>
      </w:pPr>
      <w:r>
        <w:rPr>
          <w:rFonts w:eastAsia="Times New Roman"/>
        </w:rPr>
        <w:t>Monsieur/Madame ……………………………………………</w:t>
      </w:r>
      <w:r>
        <w:rPr>
          <w:rFonts w:eastAsia="Times New Roman"/>
          <w:i/>
          <w:iCs/>
        </w:rPr>
        <w:t>(identité du travailleur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 xml:space="preserve">associatif), …………………………………………………………………..(date et lieu de naissance) résidant à ……………………………………………………………………………………………… (adresse) </w:t>
      </w:r>
      <w:r>
        <w:rPr>
          <w:rFonts w:eastAsia="Times New Roman"/>
        </w:rPr>
        <w:t>ci-après dénommé(e) ‘</w:t>
      </w:r>
      <w:r>
        <w:rPr>
          <w:rFonts w:eastAsia="Times New Roman"/>
          <w:i/>
          <w:iCs/>
        </w:rPr>
        <w:t>le travailleur associatif</w:t>
      </w:r>
      <w:r>
        <w:rPr>
          <w:rFonts w:eastAsia="Times New Roman"/>
        </w:rPr>
        <w:t>’, d’autre part,</w:t>
      </w:r>
    </w:p>
    <w:p w:rsidR="00B9228B" w:rsidRDefault="00B9228B">
      <w:pPr>
        <w:spacing w:line="166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Ci-après</w:t>
      </w:r>
      <w:r>
        <w:rPr>
          <w:rFonts w:eastAsia="Times New Roman"/>
        </w:rPr>
        <w:t xml:space="preserve"> dénommés conjointement « les parties ».</w:t>
      </w: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40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1</w:t>
      </w:r>
      <w:r>
        <w:rPr>
          <w:rFonts w:eastAsia="Times New Roman"/>
          <w:b/>
          <w:bCs/>
          <w:sz w:val="27"/>
          <w:szCs w:val="27"/>
          <w:vertAlign w:val="superscript"/>
        </w:rPr>
        <w:t>er</w:t>
      </w:r>
    </w:p>
    <w:p w:rsidR="00B9228B" w:rsidRDefault="00B41EAF">
      <w:pPr>
        <w:spacing w:line="221" w:lineRule="auto"/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Objet du contrat</w:t>
      </w: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48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 xml:space="preserve">Le présent contrat règle les </w:t>
      </w:r>
      <w:r>
        <w:rPr>
          <w:rFonts w:eastAsia="Times New Roman"/>
          <w:i/>
          <w:iCs/>
        </w:rPr>
        <w:t>droits et obligations</w:t>
      </w:r>
      <w:r>
        <w:rPr>
          <w:rFonts w:eastAsia="Times New Roman"/>
        </w:rPr>
        <w:t xml:space="preserve"> réciproques de l’organisation et du travailleur</w:t>
      </w:r>
    </w:p>
    <w:p w:rsidR="00B9228B" w:rsidRDefault="00B9228B">
      <w:pPr>
        <w:spacing w:line="21" w:lineRule="exact"/>
        <w:rPr>
          <w:sz w:val="24"/>
          <w:szCs w:val="24"/>
        </w:rPr>
      </w:pPr>
    </w:p>
    <w:p w:rsidR="00B9228B" w:rsidRDefault="00B41EAF">
      <w:pPr>
        <w:tabs>
          <w:tab w:val="left" w:pos="1520"/>
          <w:tab w:val="left" w:pos="2380"/>
          <w:tab w:val="left" w:pos="3200"/>
          <w:tab w:val="left" w:pos="4560"/>
          <w:tab w:val="left" w:pos="5720"/>
          <w:tab w:val="left" w:pos="6680"/>
          <w:tab w:val="left" w:pos="8120"/>
        </w:tabs>
        <w:rPr>
          <w:sz w:val="20"/>
          <w:szCs w:val="20"/>
        </w:rPr>
      </w:pPr>
      <w:r>
        <w:rPr>
          <w:rFonts w:eastAsia="Times New Roman"/>
        </w:rPr>
        <w:t>associatif</w:t>
      </w:r>
      <w:r>
        <w:rPr>
          <w:sz w:val="20"/>
          <w:szCs w:val="20"/>
        </w:rPr>
        <w:tab/>
      </w:r>
      <w:r>
        <w:rPr>
          <w:rFonts w:eastAsia="Times New Roman"/>
        </w:rPr>
        <w:t>et</w:t>
      </w:r>
      <w:r>
        <w:rPr>
          <w:sz w:val="20"/>
          <w:szCs w:val="20"/>
        </w:rPr>
        <w:tab/>
      </w:r>
      <w:r>
        <w:rPr>
          <w:rFonts w:eastAsia="Times New Roman"/>
        </w:rPr>
        <w:t>a</w:t>
      </w:r>
      <w:r>
        <w:rPr>
          <w:sz w:val="20"/>
          <w:szCs w:val="20"/>
        </w:rPr>
        <w:tab/>
      </w:r>
      <w:r>
        <w:rPr>
          <w:rFonts w:eastAsia="Times New Roman"/>
        </w:rPr>
        <w:t>comme</w:t>
      </w:r>
      <w:r>
        <w:rPr>
          <w:sz w:val="20"/>
          <w:szCs w:val="20"/>
        </w:rPr>
        <w:tab/>
      </w:r>
      <w:r>
        <w:rPr>
          <w:rFonts w:eastAsia="Times New Roman"/>
        </w:rPr>
        <w:t>objet</w:t>
      </w:r>
      <w:r>
        <w:rPr>
          <w:sz w:val="20"/>
          <w:szCs w:val="20"/>
        </w:rPr>
        <w:tab/>
      </w:r>
      <w:r>
        <w:rPr>
          <w:rFonts w:eastAsia="Times New Roman"/>
        </w:rPr>
        <w:t>les</w:t>
      </w:r>
      <w:r>
        <w:rPr>
          <w:sz w:val="20"/>
          <w:szCs w:val="20"/>
        </w:rPr>
        <w:tab/>
      </w:r>
      <w:r>
        <w:rPr>
          <w:rFonts w:eastAsia="Times New Roman"/>
        </w:rPr>
        <w:t>activités</w:t>
      </w:r>
      <w:r>
        <w:rPr>
          <w:sz w:val="20"/>
          <w:szCs w:val="20"/>
        </w:rPr>
        <w:tab/>
      </w:r>
      <w:r>
        <w:rPr>
          <w:rFonts w:eastAsia="Times New Roman"/>
        </w:rPr>
        <w:t>suivantes :</w:t>
      </w:r>
    </w:p>
    <w:p w:rsidR="00B9228B" w:rsidRDefault="00B9228B">
      <w:pPr>
        <w:spacing w:line="19" w:lineRule="exact"/>
        <w:rPr>
          <w:sz w:val="24"/>
          <w:szCs w:val="24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B9228B" w:rsidRDefault="00B9228B">
      <w:pPr>
        <w:spacing w:line="21" w:lineRule="exact"/>
        <w:rPr>
          <w:sz w:val="24"/>
          <w:szCs w:val="24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18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2</w:t>
      </w:r>
    </w:p>
    <w:p w:rsidR="00B9228B" w:rsidRDefault="00B9228B">
      <w:pPr>
        <w:spacing w:line="21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Durée</w:t>
      </w: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48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Le présent contrat est conclu pour la période allant du …/…./…. au …/…./…. (</w:t>
      </w:r>
      <w:r>
        <w:rPr>
          <w:rFonts w:eastAsia="Times New Roman"/>
          <w:i/>
          <w:iCs/>
        </w:rPr>
        <w:t>maximum un</w:t>
      </w:r>
    </w:p>
    <w:p w:rsidR="00B9228B" w:rsidRDefault="00B9228B">
      <w:pPr>
        <w:spacing w:line="21" w:lineRule="exact"/>
        <w:rPr>
          <w:sz w:val="24"/>
          <w:szCs w:val="24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  <w:i/>
          <w:iCs/>
        </w:rPr>
        <w:t>an</w:t>
      </w:r>
      <w:r>
        <w:rPr>
          <w:rFonts w:eastAsia="Times New Roman"/>
        </w:rPr>
        <w:t>).</w:t>
      </w: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18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3</w:t>
      </w:r>
    </w:p>
    <w:p w:rsidR="00B9228B" w:rsidRDefault="00B9228B">
      <w:pPr>
        <w:spacing w:line="18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Lieu et portée du travail associatif</w:t>
      </w:r>
    </w:p>
    <w:p w:rsidR="00B9228B" w:rsidRDefault="00B9228B">
      <w:pPr>
        <w:spacing w:line="200" w:lineRule="exact"/>
        <w:rPr>
          <w:sz w:val="24"/>
          <w:szCs w:val="24"/>
        </w:rPr>
      </w:pPr>
    </w:p>
    <w:p w:rsidR="00B9228B" w:rsidRDefault="00B9228B">
      <w:pPr>
        <w:spacing w:line="248" w:lineRule="exact"/>
        <w:rPr>
          <w:sz w:val="24"/>
          <w:szCs w:val="24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 xml:space="preserve">Le </w:t>
      </w:r>
      <w:r>
        <w:rPr>
          <w:rFonts w:eastAsia="Times New Roman"/>
        </w:rPr>
        <w:t>travail associatif qui fait l’objet du présent contrat est réalisé dans le (les) lieu(x) suivant(s) :</w:t>
      </w:r>
    </w:p>
    <w:p w:rsidR="00B9228B" w:rsidRDefault="00B9228B">
      <w:pPr>
        <w:spacing w:line="21" w:lineRule="exact"/>
        <w:rPr>
          <w:sz w:val="24"/>
          <w:szCs w:val="24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…………………..</w:t>
      </w:r>
    </w:p>
    <w:p w:rsidR="00B9228B" w:rsidRDefault="00B9228B">
      <w:pPr>
        <w:spacing w:line="193" w:lineRule="exact"/>
        <w:rPr>
          <w:sz w:val="24"/>
          <w:szCs w:val="24"/>
        </w:rPr>
      </w:pPr>
    </w:p>
    <w:p w:rsidR="00B9228B" w:rsidRDefault="00B41EAF">
      <w:pPr>
        <w:spacing w:line="246" w:lineRule="auto"/>
        <w:ind w:right="20" w:firstLine="566"/>
        <w:rPr>
          <w:sz w:val="20"/>
          <w:szCs w:val="20"/>
        </w:rPr>
      </w:pPr>
      <w:r>
        <w:rPr>
          <w:rFonts w:eastAsia="Times New Roman"/>
        </w:rPr>
        <w:t>Il est convenu ce qui suit en matière de portée des prestations dans le cadre du travail associatif dans le contrat (mention à titre indicatif</w:t>
      </w:r>
      <w:r>
        <w:rPr>
          <w:rFonts w:eastAsia="Times New Roman"/>
        </w:rPr>
        <w:t xml:space="preserve"> de l’heure de début et de fin) : ………………….. .</w:t>
      </w:r>
    </w:p>
    <w:p w:rsidR="00B9228B" w:rsidRDefault="00B9228B">
      <w:pPr>
        <w:sectPr w:rsidR="00B9228B" w:rsidSect="00615524">
          <w:headerReference w:type="default" r:id="rId7"/>
          <w:footerReference w:type="default" r:id="rId8"/>
          <w:pgSz w:w="11900" w:h="16838"/>
          <w:pgMar w:top="567" w:right="1406" w:bottom="1440" w:left="1420" w:header="0" w:footer="0" w:gutter="0"/>
          <w:cols w:space="720" w:equalWidth="0">
            <w:col w:w="9080"/>
          </w:cols>
        </w:sectPr>
      </w:pPr>
    </w:p>
    <w:p w:rsidR="00B9228B" w:rsidRDefault="00B41EAF">
      <w:pPr>
        <w:ind w:left="56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</w:rPr>
        <w:lastRenderedPageBreak/>
        <w:t>A</w:t>
      </w:r>
      <w:r>
        <w:rPr>
          <w:rFonts w:eastAsia="Times New Roman"/>
          <w:b/>
          <w:bCs/>
        </w:rPr>
        <w:t>rticle 4</w:t>
      </w:r>
    </w:p>
    <w:p w:rsidR="00B9228B" w:rsidRDefault="00B9228B">
      <w:pPr>
        <w:spacing w:line="21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Indemnité pour le travail associatif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32" w:lineRule="exact"/>
        <w:rPr>
          <w:sz w:val="20"/>
          <w:szCs w:val="20"/>
        </w:rPr>
      </w:pPr>
    </w:p>
    <w:p w:rsidR="00B9228B" w:rsidRDefault="00B41EAF">
      <w:pPr>
        <w:spacing w:line="239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</w:rPr>
        <w:t>Les parties conviennent, dans le respect du maximum prévu par l’article 33, §1</w:t>
      </w:r>
      <w:r>
        <w:rPr>
          <w:rFonts w:eastAsia="Times New Roman"/>
          <w:sz w:val="27"/>
          <w:szCs w:val="27"/>
          <w:vertAlign w:val="superscript"/>
        </w:rPr>
        <w:t>er</w:t>
      </w:r>
      <w:r>
        <w:rPr>
          <w:rFonts w:eastAsia="Times New Roman"/>
        </w:rPr>
        <w:t xml:space="preserve">, de la loi du </w:t>
      </w:r>
      <w:r w:rsidR="00B32DD6">
        <w:rPr>
          <w:rFonts w:eastAsia="Times New Roman"/>
        </w:rPr>
        <w:t>5 juillet 2</w:t>
      </w:r>
      <w:r>
        <w:rPr>
          <w:rFonts w:eastAsia="Times New Roman"/>
        </w:rPr>
        <w:t>018 relative à la relance économique et</w:t>
      </w:r>
      <w:r>
        <w:rPr>
          <w:rFonts w:eastAsia="Times New Roman"/>
        </w:rPr>
        <w:t xml:space="preserve"> au renforcement de la cohésion sociale d’une indemnité pour le travail associatif de … EUR par</w:t>
      </w:r>
      <w:proofErr w:type="gramStart"/>
      <w:r>
        <w:rPr>
          <w:rFonts w:eastAsia="Times New Roman"/>
        </w:rPr>
        <w:t xml:space="preserve"> ….</w:t>
      </w:r>
      <w:proofErr w:type="gramEnd"/>
      <w:r>
        <w:rPr>
          <w:rFonts w:eastAsia="Times New Roman"/>
        </w:rPr>
        <w:t>. (</w:t>
      </w:r>
      <w:r>
        <w:rPr>
          <w:rFonts w:eastAsia="Times New Roman"/>
          <w:i/>
          <w:iCs/>
        </w:rPr>
        <w:t>à compléter : par prestation/par heure/par jour</w:t>
      </w:r>
      <w:r>
        <w:rPr>
          <w:rFonts w:eastAsia="Times New Roman"/>
        </w:rPr>
        <w:t>).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21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5</w:t>
      </w:r>
    </w:p>
    <w:p w:rsidR="00B9228B" w:rsidRDefault="00B9228B">
      <w:pPr>
        <w:spacing w:line="18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Assurances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50" w:lineRule="exact"/>
        <w:rPr>
          <w:sz w:val="20"/>
          <w:szCs w:val="20"/>
        </w:rPr>
      </w:pPr>
    </w:p>
    <w:p w:rsidR="00B9228B" w:rsidRDefault="00B41EAF">
      <w:pPr>
        <w:tabs>
          <w:tab w:val="left" w:pos="5880"/>
        </w:tabs>
        <w:ind w:left="560"/>
        <w:rPr>
          <w:sz w:val="20"/>
          <w:szCs w:val="20"/>
        </w:rPr>
      </w:pPr>
      <w:r>
        <w:rPr>
          <w:rFonts w:eastAsia="Times New Roman"/>
        </w:rPr>
        <w:t>En application des articles 28 jusqu’à 30 de la loi précitée</w:t>
      </w:r>
      <w:r>
        <w:rPr>
          <w:rFonts w:eastAsia="Times New Roman"/>
        </w:rPr>
        <w:tab/>
        <w:t>du ….. 2018, l’or</w:t>
      </w:r>
      <w:r>
        <w:rPr>
          <w:rFonts w:eastAsia="Times New Roman"/>
        </w:rPr>
        <w:t>ganisation a signé</w:t>
      </w:r>
    </w:p>
    <w:p w:rsidR="00B9228B" w:rsidRDefault="00B9228B">
      <w:pPr>
        <w:spacing w:line="18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les assurances suivantes :</w:t>
      </w:r>
    </w:p>
    <w:p w:rsidR="00B9228B" w:rsidRDefault="00B9228B">
      <w:pPr>
        <w:spacing w:line="182" w:lineRule="exact"/>
        <w:rPr>
          <w:sz w:val="20"/>
          <w:szCs w:val="20"/>
        </w:rPr>
      </w:pPr>
    </w:p>
    <w:p w:rsidR="00B9228B" w:rsidRDefault="00B41EAF">
      <w:pPr>
        <w:numPr>
          <w:ilvl w:val="0"/>
          <w:numId w:val="3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>assurance ……… (entreprise d’assurance : ………, numéro de police d’assurance ………</w:t>
      </w:r>
    </w:p>
    <w:p w:rsidR="00B9228B" w:rsidRDefault="00B9228B">
      <w:pPr>
        <w:spacing w:line="20" w:lineRule="exact"/>
        <w:rPr>
          <w:rFonts w:eastAsia="Times New Roman"/>
        </w:rPr>
      </w:pPr>
    </w:p>
    <w:p w:rsidR="00B9228B" w:rsidRDefault="00B41EAF">
      <w:pPr>
        <w:numPr>
          <w:ilvl w:val="0"/>
          <w:numId w:val="3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>assurance ……… (entreprise d’assurance : ………, numéro de police d’assurance ………</w:t>
      </w:r>
    </w:p>
    <w:p w:rsidR="00B9228B" w:rsidRDefault="00B9228B">
      <w:pPr>
        <w:spacing w:line="18" w:lineRule="exact"/>
        <w:rPr>
          <w:rFonts w:eastAsia="Times New Roman"/>
        </w:rPr>
      </w:pPr>
    </w:p>
    <w:p w:rsidR="00B9228B" w:rsidRDefault="00B41EAF">
      <w:pPr>
        <w:numPr>
          <w:ilvl w:val="0"/>
          <w:numId w:val="3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 xml:space="preserve">assurance ……… (entreprise d’assurance : ………, </w:t>
      </w:r>
      <w:r>
        <w:rPr>
          <w:rFonts w:eastAsia="Times New Roman"/>
          <w:i/>
          <w:iCs/>
        </w:rPr>
        <w:t>numéro de police d’assurance ………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97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6</w:t>
      </w:r>
    </w:p>
    <w:p w:rsidR="00B9228B" w:rsidRDefault="00B9228B">
      <w:pPr>
        <w:spacing w:line="21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Résiliation et suspension du contrat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59" w:lineRule="exact"/>
        <w:rPr>
          <w:sz w:val="20"/>
          <w:szCs w:val="20"/>
        </w:rPr>
      </w:pPr>
    </w:p>
    <w:p w:rsidR="00B9228B" w:rsidRDefault="00B41EAF">
      <w:pPr>
        <w:spacing w:line="248" w:lineRule="auto"/>
        <w:ind w:right="180" w:firstLine="566"/>
        <w:rPr>
          <w:sz w:val="20"/>
          <w:szCs w:val="20"/>
        </w:rPr>
      </w:pPr>
      <w:r>
        <w:rPr>
          <w:rFonts w:eastAsia="Times New Roman"/>
        </w:rPr>
        <w:t xml:space="preserve">Le contrat peut être résilié à tout moment sur la base des motifs fixés dans la loi précitée du </w:t>
      </w:r>
      <w:r w:rsidR="00B32DD6">
        <w:rPr>
          <w:rFonts w:eastAsia="Times New Roman"/>
        </w:rPr>
        <w:t>5 juillet</w:t>
      </w:r>
      <w:r>
        <w:rPr>
          <w:rFonts w:eastAsia="Times New Roman"/>
        </w:rPr>
        <w:t xml:space="preserve"> 2018. Les parties ont convenu de commun accord des modalités de résilia</w:t>
      </w:r>
      <w:r>
        <w:rPr>
          <w:rFonts w:eastAsia="Times New Roman"/>
        </w:rPr>
        <w:t>tion suivantes :</w:t>
      </w:r>
    </w:p>
    <w:p w:rsidR="00B9228B" w:rsidRDefault="00B9228B">
      <w:pPr>
        <w:spacing w:line="13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B9228B" w:rsidRDefault="00B9228B">
      <w:pPr>
        <w:spacing w:line="21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B9228B" w:rsidRDefault="00B9228B">
      <w:pPr>
        <w:spacing w:line="191" w:lineRule="exact"/>
        <w:rPr>
          <w:sz w:val="20"/>
          <w:szCs w:val="20"/>
        </w:rPr>
      </w:pPr>
    </w:p>
    <w:p w:rsidR="00B9228B" w:rsidRDefault="00B41EAF">
      <w:pPr>
        <w:spacing w:line="249" w:lineRule="auto"/>
        <w:ind w:right="260" w:firstLine="566"/>
        <w:rPr>
          <w:sz w:val="20"/>
          <w:szCs w:val="20"/>
        </w:rPr>
      </w:pPr>
      <w:r>
        <w:rPr>
          <w:rFonts w:eastAsia="Times New Roman"/>
        </w:rPr>
        <w:t>Le contrat peut être suspendu pour cause de motifs fixés dans la loi précitée du</w:t>
      </w:r>
      <w:r w:rsidR="00B32DD6">
        <w:rPr>
          <w:rFonts w:eastAsia="Times New Roman"/>
        </w:rPr>
        <w:t xml:space="preserve"> 5 juillet</w:t>
      </w:r>
      <w:r>
        <w:rPr>
          <w:rFonts w:eastAsia="Times New Roman"/>
        </w:rPr>
        <w:t xml:space="preserve"> 2018. Les parties ont convenu des modalités supplémentaires </w:t>
      </w:r>
      <w:r>
        <w:rPr>
          <w:rFonts w:eastAsia="Times New Roman"/>
        </w:rPr>
        <w:t>suivantes à cet effet :</w:t>
      </w:r>
    </w:p>
    <w:p w:rsidR="00B9228B" w:rsidRDefault="00B9228B">
      <w:pPr>
        <w:spacing w:line="11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B9228B" w:rsidRDefault="00B9228B">
      <w:pPr>
        <w:spacing w:line="18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……………………………………………………………………………………………………………</w:t>
      </w:r>
    </w:p>
    <w:p w:rsidR="00B9228B" w:rsidRDefault="00B9228B">
      <w:pPr>
        <w:spacing w:line="193" w:lineRule="exact"/>
        <w:rPr>
          <w:sz w:val="20"/>
          <w:szCs w:val="20"/>
        </w:rPr>
      </w:pPr>
    </w:p>
    <w:p w:rsidR="00B9228B" w:rsidRDefault="00B41EAF">
      <w:pPr>
        <w:spacing w:line="25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</w:rPr>
        <w:t>Le présent contrat prend fin de plein droit et sans aucune indemnité complémentaire lorsque le travailleur associatif ne répond plus aux conditio</w:t>
      </w:r>
      <w:r>
        <w:rPr>
          <w:rFonts w:eastAsia="Times New Roman"/>
        </w:rPr>
        <w:t xml:space="preserve">ns du Titre 3, Chapitre 1, de la loi précitée du </w:t>
      </w:r>
      <w:r w:rsidR="00B32DD6">
        <w:rPr>
          <w:rFonts w:eastAsia="Times New Roman"/>
        </w:rPr>
        <w:t xml:space="preserve">5 juillet </w:t>
      </w:r>
      <w:r>
        <w:rPr>
          <w:rFonts w:eastAsia="Times New Roman"/>
        </w:rPr>
        <w:t>2018.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63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7</w:t>
      </w:r>
    </w:p>
    <w:p w:rsidR="00B9228B" w:rsidRDefault="00B9228B">
      <w:pPr>
        <w:spacing w:line="21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Déontologie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59" w:lineRule="exact"/>
        <w:rPr>
          <w:sz w:val="20"/>
          <w:szCs w:val="20"/>
        </w:rPr>
      </w:pPr>
    </w:p>
    <w:p w:rsidR="00B9228B" w:rsidRDefault="00B41EAF">
      <w:pPr>
        <w:spacing w:line="25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</w:rPr>
        <w:t>Le travailleur associatif s’engage, lors de l’exécution du présent contrat, à respecter strictement les règles déontologiques, telles que mentionnées dans les documents, i</w:t>
      </w:r>
      <w:r>
        <w:rPr>
          <w:rFonts w:eastAsia="Times New Roman"/>
        </w:rPr>
        <w:t>nstructions ou dispositions analogues mentionnés ci-après :</w:t>
      </w:r>
    </w:p>
    <w:p w:rsidR="00B9228B" w:rsidRDefault="00B9228B">
      <w:pPr>
        <w:spacing w:line="165" w:lineRule="exact"/>
        <w:rPr>
          <w:sz w:val="20"/>
          <w:szCs w:val="20"/>
        </w:rPr>
      </w:pPr>
    </w:p>
    <w:p w:rsidR="00B9228B" w:rsidRDefault="00B41EAF">
      <w:pPr>
        <w:numPr>
          <w:ilvl w:val="0"/>
          <w:numId w:val="4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>………………………………………………… ;</w:t>
      </w:r>
    </w:p>
    <w:p w:rsidR="00B9228B" w:rsidRDefault="00B9228B">
      <w:pPr>
        <w:spacing w:line="20" w:lineRule="exact"/>
        <w:rPr>
          <w:rFonts w:eastAsia="Times New Roman"/>
        </w:rPr>
      </w:pPr>
    </w:p>
    <w:p w:rsidR="00B9228B" w:rsidRDefault="00B41EAF">
      <w:pPr>
        <w:numPr>
          <w:ilvl w:val="0"/>
          <w:numId w:val="4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>………………………………………………… ;</w:t>
      </w:r>
    </w:p>
    <w:p w:rsidR="00B9228B" w:rsidRDefault="00B9228B">
      <w:pPr>
        <w:spacing w:line="18" w:lineRule="exact"/>
        <w:rPr>
          <w:rFonts w:eastAsia="Times New Roman"/>
        </w:rPr>
      </w:pPr>
    </w:p>
    <w:p w:rsidR="00B9228B" w:rsidRDefault="00B41EAF">
      <w:pPr>
        <w:numPr>
          <w:ilvl w:val="0"/>
          <w:numId w:val="4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>………………………………………………… ;</w:t>
      </w:r>
    </w:p>
    <w:p w:rsidR="00B9228B" w:rsidRDefault="00B9228B">
      <w:pPr>
        <w:spacing w:line="20" w:lineRule="exact"/>
        <w:rPr>
          <w:rFonts w:eastAsia="Times New Roman"/>
        </w:rPr>
      </w:pPr>
    </w:p>
    <w:p w:rsidR="00B9228B" w:rsidRDefault="00B41EAF">
      <w:pPr>
        <w:numPr>
          <w:ilvl w:val="0"/>
          <w:numId w:val="4"/>
        </w:numPr>
        <w:tabs>
          <w:tab w:val="left" w:pos="720"/>
        </w:tabs>
        <w:ind w:left="720" w:hanging="364"/>
        <w:rPr>
          <w:rFonts w:eastAsia="Times New Roman"/>
        </w:rPr>
      </w:pPr>
      <w:r>
        <w:rPr>
          <w:rFonts w:eastAsia="Times New Roman"/>
          <w:i/>
          <w:iCs/>
        </w:rPr>
        <w:t>………………………………………………….</w:t>
      </w:r>
    </w:p>
    <w:p w:rsidR="00B9228B" w:rsidRDefault="00B9228B">
      <w:pPr>
        <w:sectPr w:rsidR="00B9228B">
          <w:pgSz w:w="11900" w:h="16838"/>
          <w:pgMar w:top="1413" w:right="1406" w:bottom="1440" w:left="1420" w:header="0" w:footer="0" w:gutter="0"/>
          <w:cols w:space="720" w:equalWidth="0">
            <w:col w:w="9080"/>
          </w:cols>
        </w:sectPr>
      </w:pPr>
    </w:p>
    <w:p w:rsidR="00B9228B" w:rsidRDefault="00B41EAF">
      <w:pPr>
        <w:spacing w:line="249" w:lineRule="auto"/>
        <w:ind w:right="20" w:firstLine="566"/>
        <w:jc w:val="both"/>
        <w:rPr>
          <w:sz w:val="20"/>
          <w:szCs w:val="20"/>
        </w:rPr>
      </w:pPr>
      <w:bookmarkStart w:id="1" w:name="page3"/>
      <w:bookmarkEnd w:id="1"/>
      <w:r>
        <w:rPr>
          <w:rFonts w:eastAsia="Times New Roman"/>
        </w:rPr>
        <w:lastRenderedPageBreak/>
        <w:t xml:space="preserve">Le travailleur associatif confirme formellement avoir reçu et pris connaissance de </w:t>
      </w:r>
      <w:r>
        <w:rPr>
          <w:rFonts w:eastAsia="Times New Roman"/>
        </w:rPr>
        <w:t>ces documents, instructions et/ou dispositions analogues.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48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8</w:t>
      </w:r>
    </w:p>
    <w:p w:rsidR="00B9228B" w:rsidRDefault="00B9228B">
      <w:pPr>
        <w:spacing w:line="21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Respect de l’indemnité maximale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59" w:lineRule="exact"/>
        <w:rPr>
          <w:sz w:val="20"/>
          <w:szCs w:val="20"/>
        </w:rPr>
      </w:pPr>
    </w:p>
    <w:p w:rsidR="00B9228B" w:rsidRDefault="00B41EAF">
      <w:pPr>
        <w:spacing w:line="25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</w:rPr>
        <w:t>Les parties auprès du présent contrat déclarent avoir connaissance du fait qu’il ne leur est pas autorisé de convenir de ou d’octroyer une indemnité pl</w:t>
      </w:r>
      <w:r>
        <w:rPr>
          <w:rFonts w:eastAsia="Times New Roman"/>
        </w:rPr>
        <w:t>us élevée pour le travail associatif que ce qui est autorisé par l’article 33 de la précitée loi du</w:t>
      </w:r>
      <w:r w:rsidR="00B32DD6">
        <w:rPr>
          <w:rFonts w:eastAsia="Times New Roman"/>
        </w:rPr>
        <w:t xml:space="preserve"> 5 juillet</w:t>
      </w:r>
      <w:r>
        <w:rPr>
          <w:rFonts w:eastAsia="Times New Roman"/>
        </w:rPr>
        <w:t xml:space="preserve"> 2018.</w:t>
      </w:r>
    </w:p>
    <w:p w:rsidR="00B9228B" w:rsidRDefault="00B9228B">
      <w:pPr>
        <w:spacing w:line="164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Les parties s’engagent à respecter cette limite.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57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9</w:t>
      </w:r>
    </w:p>
    <w:p w:rsidR="00B9228B" w:rsidRDefault="00B9228B">
      <w:pPr>
        <w:spacing w:line="182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Informations et prescriptions au sujet des risques et du bien-être liés au travail </w:t>
      </w:r>
      <w:r>
        <w:rPr>
          <w:rFonts w:eastAsia="Times New Roman"/>
          <w:b/>
          <w:bCs/>
        </w:rPr>
        <w:t>associatif</w:t>
      </w:r>
    </w:p>
    <w:p w:rsidR="00B9228B" w:rsidRDefault="00B9228B">
      <w:pPr>
        <w:spacing w:line="186" w:lineRule="exact"/>
        <w:rPr>
          <w:sz w:val="20"/>
          <w:szCs w:val="20"/>
        </w:rPr>
      </w:pPr>
    </w:p>
    <w:p w:rsidR="00B9228B" w:rsidRDefault="00B41EAF">
      <w:pPr>
        <w:spacing w:line="25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</w:rPr>
        <w:t>Le travailleur associatif confirme avoir reçu toutes les informations et prescriptions nécessaires de la part de l’organisation au sujet des risques liés au travail associatif et en matière de bien-être lors de l’exécution du travail associatif</w:t>
      </w:r>
      <w:r>
        <w:rPr>
          <w:rFonts w:eastAsia="Times New Roman"/>
        </w:rPr>
        <w:t>.</w:t>
      </w:r>
    </w:p>
    <w:p w:rsidR="00B9228B" w:rsidRDefault="00B9228B">
      <w:pPr>
        <w:spacing w:line="164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Le travailleur associatif s’engage également à respecter ces informations et prescriptions.</w:t>
      </w:r>
    </w:p>
    <w:p w:rsidR="00B9228B" w:rsidRDefault="00B9228B">
      <w:pPr>
        <w:spacing w:line="186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Article 10</w:t>
      </w:r>
    </w:p>
    <w:p w:rsidR="00B9228B" w:rsidRDefault="00B9228B">
      <w:pPr>
        <w:spacing w:line="179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  <w:b/>
          <w:bCs/>
        </w:rPr>
        <w:t>Déclaration préalable dans l’application « nom de l’application »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20" w:lineRule="exact"/>
        <w:rPr>
          <w:sz w:val="20"/>
          <w:szCs w:val="20"/>
        </w:rPr>
      </w:pPr>
    </w:p>
    <w:p w:rsidR="00B9228B" w:rsidRDefault="00B41EAF">
      <w:pPr>
        <w:spacing w:line="25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</w:rPr>
        <w:t>L’organisation confirme qu’elle effectuera toute déclaration requise dans l’app</w:t>
      </w:r>
      <w:r>
        <w:rPr>
          <w:rFonts w:eastAsia="Times New Roman"/>
        </w:rPr>
        <w:t>lication « nom de l’application », et ce, préalablement au commencement des prestations. Si</w:t>
      </w:r>
      <w:r w:rsidR="00B32DD6">
        <w:rPr>
          <w:rFonts w:eastAsia="Times New Roman"/>
        </w:rPr>
        <w:t>,</w:t>
      </w:r>
      <w:bookmarkStart w:id="2" w:name="_GoBack"/>
      <w:bookmarkEnd w:id="2"/>
      <w:r>
        <w:rPr>
          <w:rFonts w:eastAsia="Times New Roman"/>
        </w:rPr>
        <w:t xml:space="preserve"> à l’issue de cette déclaration il s’avère que le travailleur associatif ne répond pas aux critères d’application, elle l’en informera immédiatement et le présent co</w:t>
      </w:r>
      <w:r>
        <w:rPr>
          <w:rFonts w:eastAsia="Times New Roman"/>
        </w:rPr>
        <w:t>ntrat sera annulé de plein droit. Toute prestation effectuée sans déclaration préalable dans l’application « nom de l’application » ne peut être considérée comme travail associatif.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399" w:lineRule="exact"/>
        <w:rPr>
          <w:sz w:val="20"/>
          <w:szCs w:val="20"/>
        </w:rPr>
      </w:pPr>
    </w:p>
    <w:p w:rsidR="00B9228B" w:rsidRDefault="00B41EAF">
      <w:pPr>
        <w:ind w:left="560"/>
        <w:rPr>
          <w:sz w:val="20"/>
          <w:szCs w:val="20"/>
        </w:rPr>
      </w:pPr>
      <w:r>
        <w:rPr>
          <w:rFonts w:eastAsia="Times New Roman"/>
        </w:rPr>
        <w:t>Conclu à …………………………, le …../…./…..., en deux exemplaires, dont chaque pa</w:t>
      </w:r>
      <w:r>
        <w:rPr>
          <w:rFonts w:eastAsia="Times New Roman"/>
        </w:rPr>
        <w:t>rtie</w:t>
      </w:r>
    </w:p>
    <w:p w:rsidR="00B9228B" w:rsidRDefault="00B9228B">
      <w:pPr>
        <w:spacing w:line="21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reconnait avoir reçu un exemplaire.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13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Pour l’organisation (</w:t>
      </w:r>
      <w:r>
        <w:rPr>
          <w:rFonts w:eastAsia="Times New Roman"/>
          <w:i/>
          <w:iCs/>
        </w:rPr>
        <w:t>nom, qualité et signature précédée de la mention manuscrite « lu et approuvé »)</w:t>
      </w: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200" w:lineRule="exact"/>
        <w:rPr>
          <w:sz w:val="20"/>
          <w:szCs w:val="20"/>
        </w:rPr>
      </w:pPr>
    </w:p>
    <w:p w:rsidR="00B9228B" w:rsidRDefault="00B9228B">
      <w:pPr>
        <w:spacing w:line="352" w:lineRule="exact"/>
        <w:rPr>
          <w:sz w:val="20"/>
          <w:szCs w:val="20"/>
        </w:rPr>
      </w:pPr>
    </w:p>
    <w:p w:rsidR="00B9228B" w:rsidRDefault="00B41EAF">
      <w:pPr>
        <w:rPr>
          <w:sz w:val="20"/>
          <w:szCs w:val="20"/>
        </w:rPr>
      </w:pPr>
      <w:r>
        <w:rPr>
          <w:rFonts w:eastAsia="Times New Roman"/>
        </w:rPr>
        <w:t>Le travailleur associatif (</w:t>
      </w:r>
      <w:r>
        <w:rPr>
          <w:rFonts w:eastAsia="Times New Roman"/>
          <w:i/>
          <w:iCs/>
        </w:rPr>
        <w:t>nom et signature précédée de la mention manuscrite « lu et approuvé »)</w:t>
      </w:r>
    </w:p>
    <w:sectPr w:rsidR="00B9228B">
      <w:pgSz w:w="11900" w:h="16838"/>
      <w:pgMar w:top="1419" w:right="1406" w:bottom="1440" w:left="1420" w:header="0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AF" w:rsidRDefault="00B41EAF" w:rsidP="00615524">
      <w:r>
        <w:separator/>
      </w:r>
    </w:p>
  </w:endnote>
  <w:endnote w:type="continuationSeparator" w:id="0">
    <w:p w:rsidR="00B41EAF" w:rsidRDefault="00B41EAF" w:rsidP="0061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524" w:rsidRPr="00615524" w:rsidRDefault="00615524" w:rsidP="00615524">
    <w:pPr>
      <w:pStyle w:val="Pieddepage"/>
    </w:pPr>
    <w:r>
      <w:rPr>
        <w:lang w:val="fr-FR"/>
      </w:rPr>
      <w:t xml:space="preserve">En aucun cas l’AISF ne peut être tenue responsable d’une mauvaise utilisation de ce document. En cas de doute, consultez le centre de contact de l’ONSS </w:t>
    </w:r>
    <w:hyperlink r:id="rId1" w:history="1">
      <w:r w:rsidRPr="00615524">
        <w:rPr>
          <w:rStyle w:val="Lienhypertexte"/>
        </w:rPr>
        <w:t>02 509 90 91</w:t>
      </w:r>
    </w:hyperlink>
  </w:p>
  <w:p w:rsidR="00615524" w:rsidRDefault="00615524">
    <w:pPr>
      <w:pStyle w:val="Pieddepage"/>
      <w:rPr>
        <w:lang w:val="fr-FR"/>
      </w:rPr>
    </w:pPr>
  </w:p>
  <w:p w:rsidR="00615524" w:rsidRPr="00615524" w:rsidRDefault="00615524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AF" w:rsidRDefault="00B41EAF" w:rsidP="00615524">
      <w:r>
        <w:separator/>
      </w:r>
    </w:p>
  </w:footnote>
  <w:footnote w:type="continuationSeparator" w:id="0">
    <w:p w:rsidR="00B41EAF" w:rsidRDefault="00B41EAF" w:rsidP="0061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DD6" w:rsidRDefault="00B32DD6">
    <w:pPr>
      <w:pStyle w:val="En-tte"/>
    </w:pPr>
  </w:p>
  <w:p w:rsidR="00B32DD6" w:rsidRDefault="00B32DD6">
    <w:pPr>
      <w:pStyle w:val="En-tte"/>
    </w:pPr>
  </w:p>
  <w:p w:rsidR="00B32DD6" w:rsidRDefault="00B32DD6">
    <w:pPr>
      <w:pStyle w:val="En-tte"/>
    </w:pPr>
    <w:r>
      <w:t xml:space="preserve">Source : </w:t>
    </w:r>
    <w:hyperlink r:id="rId1" w:history="1">
      <w:r w:rsidRPr="00FF59DB">
        <w:rPr>
          <w:rStyle w:val="Lienhypertexte"/>
        </w:rPr>
        <w:t>https://www.activitescomplementaires.be/fr/travail-associatif/je-represente-une-association.html</w:t>
      </w:r>
    </w:hyperlink>
  </w:p>
  <w:p w:rsidR="00B32DD6" w:rsidRDefault="00B32D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09D8EAFE"/>
    <w:lvl w:ilvl="0" w:tplc="C156AD08">
      <w:start w:val="1"/>
      <w:numFmt w:val="bullet"/>
      <w:lvlText w:val="-"/>
      <w:lvlJc w:val="left"/>
    </w:lvl>
    <w:lvl w:ilvl="1" w:tplc="96FCA802">
      <w:numFmt w:val="decimal"/>
      <w:lvlText w:val=""/>
      <w:lvlJc w:val="left"/>
    </w:lvl>
    <w:lvl w:ilvl="2" w:tplc="C44653AA">
      <w:numFmt w:val="decimal"/>
      <w:lvlText w:val=""/>
      <w:lvlJc w:val="left"/>
    </w:lvl>
    <w:lvl w:ilvl="3" w:tplc="01F46830">
      <w:numFmt w:val="decimal"/>
      <w:lvlText w:val=""/>
      <w:lvlJc w:val="left"/>
    </w:lvl>
    <w:lvl w:ilvl="4" w:tplc="715A1AE2">
      <w:numFmt w:val="decimal"/>
      <w:lvlText w:val=""/>
      <w:lvlJc w:val="left"/>
    </w:lvl>
    <w:lvl w:ilvl="5" w:tplc="CF045B66">
      <w:numFmt w:val="decimal"/>
      <w:lvlText w:val=""/>
      <w:lvlJc w:val="left"/>
    </w:lvl>
    <w:lvl w:ilvl="6" w:tplc="C4D80AD8">
      <w:numFmt w:val="decimal"/>
      <w:lvlText w:val=""/>
      <w:lvlJc w:val="left"/>
    </w:lvl>
    <w:lvl w:ilvl="7" w:tplc="4C083F72">
      <w:numFmt w:val="decimal"/>
      <w:lvlText w:val=""/>
      <w:lvlJc w:val="left"/>
    </w:lvl>
    <w:lvl w:ilvl="8" w:tplc="70CEF8D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F9467ECA"/>
    <w:lvl w:ilvl="0" w:tplc="9F7CF0AA">
      <w:start w:val="1"/>
      <w:numFmt w:val="bullet"/>
      <w:lvlText w:val="-"/>
      <w:lvlJc w:val="left"/>
    </w:lvl>
    <w:lvl w:ilvl="1" w:tplc="3D88D9CC">
      <w:numFmt w:val="decimal"/>
      <w:lvlText w:val=""/>
      <w:lvlJc w:val="left"/>
    </w:lvl>
    <w:lvl w:ilvl="2" w:tplc="F2626176">
      <w:numFmt w:val="decimal"/>
      <w:lvlText w:val=""/>
      <w:lvlJc w:val="left"/>
    </w:lvl>
    <w:lvl w:ilvl="3" w:tplc="414451A0">
      <w:numFmt w:val="decimal"/>
      <w:lvlText w:val=""/>
      <w:lvlJc w:val="left"/>
    </w:lvl>
    <w:lvl w:ilvl="4" w:tplc="EBDAA64E">
      <w:numFmt w:val="decimal"/>
      <w:lvlText w:val=""/>
      <w:lvlJc w:val="left"/>
    </w:lvl>
    <w:lvl w:ilvl="5" w:tplc="8CC03266">
      <w:numFmt w:val="decimal"/>
      <w:lvlText w:val=""/>
      <w:lvlJc w:val="left"/>
    </w:lvl>
    <w:lvl w:ilvl="6" w:tplc="F01AB394">
      <w:numFmt w:val="decimal"/>
      <w:lvlText w:val=""/>
      <w:lvlJc w:val="left"/>
    </w:lvl>
    <w:lvl w:ilvl="7" w:tplc="CB74C75A">
      <w:numFmt w:val="decimal"/>
      <w:lvlText w:val=""/>
      <w:lvlJc w:val="left"/>
    </w:lvl>
    <w:lvl w:ilvl="8" w:tplc="5302E64A">
      <w:numFmt w:val="decimal"/>
      <w:lvlText w:val=""/>
      <w:lvlJc w:val="left"/>
    </w:lvl>
  </w:abstractNum>
  <w:abstractNum w:abstractNumId="2" w15:restartNumberingAfterBreak="0">
    <w:nsid w:val="5C0B5CB3"/>
    <w:multiLevelType w:val="multilevel"/>
    <w:tmpl w:val="1BD0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558EC"/>
    <w:multiLevelType w:val="hybridMultilevel"/>
    <w:tmpl w:val="2D34B304"/>
    <w:lvl w:ilvl="0" w:tplc="355C54BC">
      <w:start w:val="1"/>
      <w:numFmt w:val="bullet"/>
      <w:lvlText w:val="-"/>
      <w:lvlJc w:val="left"/>
    </w:lvl>
    <w:lvl w:ilvl="1" w:tplc="4C6E6E1A">
      <w:numFmt w:val="decimal"/>
      <w:lvlText w:val=""/>
      <w:lvlJc w:val="left"/>
    </w:lvl>
    <w:lvl w:ilvl="2" w:tplc="72D60792">
      <w:numFmt w:val="decimal"/>
      <w:lvlText w:val=""/>
      <w:lvlJc w:val="left"/>
    </w:lvl>
    <w:lvl w:ilvl="3" w:tplc="C7B4D456">
      <w:numFmt w:val="decimal"/>
      <w:lvlText w:val=""/>
      <w:lvlJc w:val="left"/>
    </w:lvl>
    <w:lvl w:ilvl="4" w:tplc="874E2D82">
      <w:numFmt w:val="decimal"/>
      <w:lvlText w:val=""/>
      <w:lvlJc w:val="left"/>
    </w:lvl>
    <w:lvl w:ilvl="5" w:tplc="40F429BA">
      <w:numFmt w:val="decimal"/>
      <w:lvlText w:val=""/>
      <w:lvlJc w:val="left"/>
    </w:lvl>
    <w:lvl w:ilvl="6" w:tplc="2438E1EE">
      <w:numFmt w:val="decimal"/>
      <w:lvlText w:val=""/>
      <w:lvlJc w:val="left"/>
    </w:lvl>
    <w:lvl w:ilvl="7" w:tplc="FC6A37E6">
      <w:numFmt w:val="decimal"/>
      <w:lvlText w:val=""/>
      <w:lvlJc w:val="left"/>
    </w:lvl>
    <w:lvl w:ilvl="8" w:tplc="C4AEE080">
      <w:numFmt w:val="decimal"/>
      <w:lvlText w:val=""/>
      <w:lvlJc w:val="left"/>
    </w:lvl>
  </w:abstractNum>
  <w:abstractNum w:abstractNumId="4" w15:restartNumberingAfterBreak="0">
    <w:nsid w:val="74B0DC51"/>
    <w:multiLevelType w:val="hybridMultilevel"/>
    <w:tmpl w:val="B08C76CC"/>
    <w:lvl w:ilvl="0" w:tplc="FEE075A2">
      <w:start w:val="1"/>
      <w:numFmt w:val="bullet"/>
      <w:lvlText w:val="-"/>
      <w:lvlJc w:val="left"/>
    </w:lvl>
    <w:lvl w:ilvl="1" w:tplc="3D28BB5A">
      <w:numFmt w:val="decimal"/>
      <w:lvlText w:val=""/>
      <w:lvlJc w:val="left"/>
    </w:lvl>
    <w:lvl w:ilvl="2" w:tplc="2466CD76">
      <w:numFmt w:val="decimal"/>
      <w:lvlText w:val=""/>
      <w:lvlJc w:val="left"/>
    </w:lvl>
    <w:lvl w:ilvl="3" w:tplc="B164F31E">
      <w:numFmt w:val="decimal"/>
      <w:lvlText w:val=""/>
      <w:lvlJc w:val="left"/>
    </w:lvl>
    <w:lvl w:ilvl="4" w:tplc="8892A854">
      <w:numFmt w:val="decimal"/>
      <w:lvlText w:val=""/>
      <w:lvlJc w:val="left"/>
    </w:lvl>
    <w:lvl w:ilvl="5" w:tplc="4F9448B0">
      <w:numFmt w:val="decimal"/>
      <w:lvlText w:val=""/>
      <w:lvlJc w:val="left"/>
    </w:lvl>
    <w:lvl w:ilvl="6" w:tplc="0524865A">
      <w:numFmt w:val="decimal"/>
      <w:lvlText w:val=""/>
      <w:lvlJc w:val="left"/>
    </w:lvl>
    <w:lvl w:ilvl="7" w:tplc="C9901620">
      <w:numFmt w:val="decimal"/>
      <w:lvlText w:val=""/>
      <w:lvlJc w:val="left"/>
    </w:lvl>
    <w:lvl w:ilvl="8" w:tplc="43FCAE24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28B"/>
    <w:rsid w:val="00615524"/>
    <w:rsid w:val="00861E57"/>
    <w:rsid w:val="00B32DD6"/>
    <w:rsid w:val="00B41EAF"/>
    <w:rsid w:val="00B9228B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4B866"/>
  <w15:docId w15:val="{8DE65CC0-5902-487A-97A0-5D3AA49F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5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5524"/>
  </w:style>
  <w:style w:type="paragraph" w:styleId="Pieddepage">
    <w:name w:val="footer"/>
    <w:basedOn w:val="Normal"/>
    <w:link w:val="PieddepageCar"/>
    <w:uiPriority w:val="99"/>
    <w:unhideWhenUsed/>
    <w:rsid w:val="00615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5524"/>
  </w:style>
  <w:style w:type="character" w:styleId="Lienhypertexte">
    <w:name w:val="Hyperlink"/>
    <w:basedOn w:val="Policepardfaut"/>
    <w:uiPriority w:val="99"/>
    <w:unhideWhenUsed/>
    <w:rsid w:val="006155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52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61E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32250990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tivitescomplementaires.be/fr/travail-associatif/je-represente-une-associati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815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contrat travail associatif</dc:title>
  <dc:creator>ONSS</dc:creator>
  <cp:lastModifiedBy>Karin Toussaint</cp:lastModifiedBy>
  <cp:revision>3</cp:revision>
  <dcterms:created xsi:type="dcterms:W3CDTF">2018-07-13T10:05:00Z</dcterms:created>
  <dcterms:modified xsi:type="dcterms:W3CDTF">2018-07-13T10:09:00Z</dcterms:modified>
</cp:coreProperties>
</file>